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C5" w:rsidRDefault="00BB2148">
      <w:r>
        <w:t>Серия публикаций в газете «Наш город» посвящена работе коммунальных служб</w:t>
      </w:r>
      <w:r w:rsidRPr="00BB2148">
        <w:t xml:space="preserve"> </w:t>
      </w:r>
      <w:r>
        <w:t xml:space="preserve">города </w:t>
      </w:r>
      <w:proofErr w:type="spellStart"/>
      <w:r>
        <w:t>Муравленко</w:t>
      </w:r>
      <w:proofErr w:type="spellEnd"/>
      <w:r>
        <w:t>. Суровые холода и обильные снегопады заставляют их постоянно быть в тонусе. Зимой вопросы качества расчистки и своевременности вывоза из города снега выходят на первый план, а от оперативности работы МУП «</w:t>
      </w:r>
      <w:proofErr w:type="spellStart"/>
      <w:r>
        <w:t>Муравленковские</w:t>
      </w:r>
      <w:proofErr w:type="spellEnd"/>
      <w:r>
        <w:t xml:space="preserve"> коммунальные системы» в буквальном смысле зависит жизнедеятельности всего города. Снегопады не прекращаются, сотрудники «МКС» работают в две смены, а горожане жалуются на то, что техника не добирается в их дворы, которые становятся непроходимыми. Коммунальщики, в свою очередь, просят горожан обращаться к ним и сообщать адреса наиболее проблемных мест. Площадкой для диалога становится городская общественно-политическая газета. </w:t>
      </w:r>
    </w:p>
    <w:sectPr w:rsidR="009F69C5" w:rsidSect="009F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148"/>
    <w:rsid w:val="009F69C5"/>
    <w:rsid w:val="00BB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2014-11-27T07:48:00Z</dcterms:created>
  <dcterms:modified xsi:type="dcterms:W3CDTF">2014-11-27T08:02:00Z</dcterms:modified>
</cp:coreProperties>
</file>